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47AFDEA" w14:textId="77777777" w:rsidR="00314DB1" w:rsidRPr="00314DB1" w:rsidRDefault="00314DB1" w:rsidP="00314DB1">
      <w:pPr>
        <w:spacing w:after="0"/>
        <w:rPr>
          <w:b/>
          <w:color w:val="2F5496"/>
          <w:sz w:val="200"/>
          <w:szCs w:val="200"/>
          <w:lang w:eastAsia="en-GB"/>
        </w:rPr>
      </w:pPr>
      <w:r w:rsidRPr="00314DB1">
        <w:rPr>
          <w:b/>
          <w:color w:val="92D050"/>
          <w:sz w:val="200"/>
          <w:szCs w:val="200"/>
          <w:lang w:eastAsia="en-GB"/>
        </w:rPr>
        <w:t>V</w:t>
      </w:r>
      <w:r w:rsidRPr="00314DB1">
        <w:rPr>
          <w:color w:val="000000"/>
          <w:sz w:val="96"/>
          <w:szCs w:val="96"/>
          <w:lang w:eastAsia="en-GB"/>
        </w:rPr>
        <w:t>of</w:t>
      </w:r>
      <w:r w:rsidRPr="00314DB1">
        <w:rPr>
          <w:b/>
          <w:color w:val="2F5496"/>
          <w:sz w:val="200"/>
          <w:szCs w:val="200"/>
          <w:lang w:eastAsia="en-GB"/>
        </w:rPr>
        <w:t>A</w:t>
      </w:r>
    </w:p>
    <w:p w14:paraId="6D6BCFA6" w14:textId="77777777" w:rsidR="00314DB1" w:rsidRDefault="00314DB1" w:rsidP="00314DB1">
      <w:pPr>
        <w:spacing w:after="0"/>
        <w:rPr>
          <w:b/>
          <w:color w:val="2F5496"/>
          <w:sz w:val="96"/>
          <w:szCs w:val="96"/>
          <w:lang w:eastAsia="en-GB"/>
        </w:rPr>
      </w:pPr>
      <w:r w:rsidRPr="00314DB1">
        <w:rPr>
          <w:b/>
          <w:color w:val="2F5496"/>
          <w:sz w:val="96"/>
          <w:szCs w:val="96"/>
          <w:lang w:eastAsia="en-GB"/>
        </w:rPr>
        <w:t>Parish Council</w:t>
      </w:r>
    </w:p>
    <w:p w14:paraId="5075C2A9" w14:textId="77777777" w:rsidR="00314DB1" w:rsidRDefault="00314DB1" w:rsidP="00314DB1">
      <w:pPr>
        <w:spacing w:after="0"/>
        <w:rPr>
          <w:b/>
          <w:color w:val="2F5496"/>
          <w:sz w:val="96"/>
          <w:szCs w:val="96"/>
          <w:lang w:eastAsia="en-GB"/>
        </w:rPr>
      </w:pPr>
    </w:p>
    <w:p w14:paraId="7E908C1C" w14:textId="23A02749" w:rsidR="00314DB1" w:rsidRDefault="00314DB1" w:rsidP="00314DB1">
      <w:pPr>
        <w:spacing w:after="0"/>
        <w:rPr>
          <w:b/>
          <w:color w:val="2F5496"/>
          <w:sz w:val="96"/>
          <w:szCs w:val="96"/>
          <w:lang w:eastAsia="en-GB"/>
        </w:rPr>
      </w:pPr>
      <w:r>
        <w:rPr>
          <w:b/>
          <w:color w:val="2F5496"/>
          <w:sz w:val="96"/>
          <w:szCs w:val="96"/>
          <w:lang w:eastAsia="en-GB"/>
        </w:rPr>
        <w:t>Financial Regulations</w:t>
      </w:r>
    </w:p>
    <w:p w14:paraId="2613F67F" w14:textId="21953514" w:rsidR="00314DB1" w:rsidRPr="00314DB1" w:rsidRDefault="00314DB1" w:rsidP="00314DB1">
      <w:pPr>
        <w:spacing w:after="0"/>
        <w:rPr>
          <w:b/>
          <w:color w:val="92D050"/>
          <w:sz w:val="96"/>
          <w:szCs w:val="96"/>
          <w:lang w:eastAsia="en-GB"/>
        </w:rPr>
      </w:pPr>
      <w:r w:rsidRPr="006D5F8C">
        <w:rPr>
          <w:b/>
          <w:color w:val="2F5496"/>
          <w:sz w:val="96"/>
          <w:szCs w:val="96"/>
          <w:highlight w:val="yellow"/>
          <w:lang w:eastAsia="en-GB"/>
        </w:rPr>
        <w:t>202</w:t>
      </w:r>
      <w:r w:rsidR="006D5F8C" w:rsidRPr="006D5F8C">
        <w:rPr>
          <w:b/>
          <w:color w:val="2F5496"/>
          <w:sz w:val="96"/>
          <w:szCs w:val="96"/>
          <w:highlight w:val="yellow"/>
          <w:lang w:eastAsia="en-GB"/>
        </w:rPr>
        <w:t>6</w:t>
      </w:r>
    </w:p>
    <w:p w14:paraId="4053BD72" w14:textId="77777777" w:rsidR="00450A71" w:rsidRPr="00450A71" w:rsidRDefault="00E053E1" w:rsidP="00450A71">
      <w:pPr>
        <w:jc w:val="center"/>
        <w:rPr>
          <w:rFonts w:ascii="Arial" w:hAnsi="Arial" w:cs="Arial"/>
          <w:b/>
          <w:bCs/>
          <w:sz w:val="28"/>
          <w:szCs w:val="28"/>
        </w:rPr>
      </w:pPr>
      <w:r w:rsidRPr="009F1AF9">
        <w:rPr>
          <w:rFonts w:ascii="Arial" w:hAnsi="Arial" w:cs="Arial"/>
        </w:rPr>
        <w:br w:type="page"/>
      </w:r>
      <w:r w:rsidR="00DE2920" w:rsidRPr="00450A71">
        <w:rPr>
          <w:rFonts w:ascii="Arial" w:hAnsi="Arial" w:cs="Arial"/>
          <w:b/>
          <w:bCs/>
          <w:sz w:val="28"/>
          <w:szCs w:val="28"/>
        </w:rPr>
        <w:lastRenderedPageBreak/>
        <w:t>Vale of Allen Parish Council</w:t>
      </w:r>
    </w:p>
    <w:p w14:paraId="7C4E9A50" w14:textId="0B6D2BAC" w:rsidR="00202E2D" w:rsidRPr="009F1AF9" w:rsidRDefault="005F5FB8" w:rsidP="00450A71">
      <w:pPr>
        <w:jc w:val="cente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AAE1EAD"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DE55C7">
              <w:rPr>
                <w:noProof/>
                <w:webHidden/>
              </w:rPr>
              <w:t>3</w:t>
            </w:r>
            <w:r w:rsidR="002B40EB">
              <w:rPr>
                <w:noProof/>
                <w:webHidden/>
              </w:rPr>
              <w:fldChar w:fldCharType="end"/>
            </w:r>
          </w:hyperlink>
        </w:p>
        <w:p w14:paraId="7D7419AD" w14:textId="5FAC37F0"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DE55C7">
              <w:rPr>
                <w:noProof/>
                <w:webHidden/>
              </w:rPr>
              <w:t>4</w:t>
            </w:r>
            <w:r>
              <w:rPr>
                <w:noProof/>
                <w:webHidden/>
              </w:rPr>
              <w:fldChar w:fldCharType="end"/>
            </w:r>
          </w:hyperlink>
        </w:p>
        <w:p w14:paraId="6A0A0C8A" w14:textId="077F504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DE55C7">
              <w:rPr>
                <w:noProof/>
                <w:webHidden/>
              </w:rPr>
              <w:t>5</w:t>
            </w:r>
            <w:r>
              <w:rPr>
                <w:noProof/>
                <w:webHidden/>
              </w:rPr>
              <w:fldChar w:fldCharType="end"/>
            </w:r>
          </w:hyperlink>
        </w:p>
        <w:p w14:paraId="1E8FEC5E" w14:textId="61E4AF38"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DE55C7">
              <w:rPr>
                <w:noProof/>
                <w:webHidden/>
              </w:rPr>
              <w:t>6</w:t>
            </w:r>
            <w:r>
              <w:rPr>
                <w:noProof/>
                <w:webHidden/>
              </w:rPr>
              <w:fldChar w:fldCharType="end"/>
            </w:r>
          </w:hyperlink>
        </w:p>
        <w:p w14:paraId="126B8AA6" w14:textId="5E606B7B"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DE55C7">
              <w:rPr>
                <w:noProof/>
                <w:webHidden/>
              </w:rPr>
              <w:t>7</w:t>
            </w:r>
            <w:r>
              <w:rPr>
                <w:noProof/>
                <w:webHidden/>
              </w:rPr>
              <w:fldChar w:fldCharType="end"/>
            </w:r>
          </w:hyperlink>
        </w:p>
        <w:p w14:paraId="42B2B422" w14:textId="3CC658F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DE55C7">
              <w:rPr>
                <w:noProof/>
                <w:webHidden/>
              </w:rPr>
              <w:t>9</w:t>
            </w:r>
            <w:r>
              <w:rPr>
                <w:noProof/>
                <w:webHidden/>
              </w:rPr>
              <w:fldChar w:fldCharType="end"/>
            </w:r>
          </w:hyperlink>
        </w:p>
        <w:p w14:paraId="5CB54E2C" w14:textId="32A149A0"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DE55C7">
              <w:rPr>
                <w:noProof/>
                <w:webHidden/>
              </w:rPr>
              <w:t>10</w:t>
            </w:r>
            <w:r>
              <w:rPr>
                <w:noProof/>
                <w:webHidden/>
              </w:rPr>
              <w:fldChar w:fldCharType="end"/>
            </w:r>
          </w:hyperlink>
        </w:p>
        <w:p w14:paraId="3284D550" w14:textId="372CE745"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DE55C7">
              <w:rPr>
                <w:noProof/>
                <w:webHidden/>
              </w:rPr>
              <w:t>11</w:t>
            </w:r>
            <w:r>
              <w:rPr>
                <w:noProof/>
                <w:webHidden/>
              </w:rPr>
              <w:fldChar w:fldCharType="end"/>
            </w:r>
          </w:hyperlink>
        </w:p>
        <w:p w14:paraId="2CF8240C" w14:textId="3286079D"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DE55C7">
              <w:rPr>
                <w:noProof/>
                <w:webHidden/>
              </w:rPr>
              <w:t>12</w:t>
            </w:r>
            <w:r>
              <w:rPr>
                <w:noProof/>
                <w:webHidden/>
              </w:rPr>
              <w:fldChar w:fldCharType="end"/>
            </w:r>
          </w:hyperlink>
        </w:p>
        <w:p w14:paraId="468BACDC" w14:textId="33C410CB"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DE55C7">
              <w:rPr>
                <w:noProof/>
                <w:webHidden/>
              </w:rPr>
              <w:t>12</w:t>
            </w:r>
            <w:r>
              <w:rPr>
                <w:noProof/>
                <w:webHidden/>
              </w:rPr>
              <w:fldChar w:fldCharType="end"/>
            </w:r>
          </w:hyperlink>
        </w:p>
        <w:p w14:paraId="77735F37" w14:textId="36731FDC"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DE55C7">
              <w:rPr>
                <w:noProof/>
                <w:webHidden/>
              </w:rPr>
              <w:t>12</w:t>
            </w:r>
            <w:r>
              <w:rPr>
                <w:noProof/>
                <w:webHidden/>
              </w:rPr>
              <w:fldChar w:fldCharType="end"/>
            </w:r>
          </w:hyperlink>
        </w:p>
        <w:p w14:paraId="2018C562" w14:textId="27AB080C"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DE55C7">
              <w:rPr>
                <w:noProof/>
                <w:webHidden/>
              </w:rPr>
              <w:t>13</w:t>
            </w:r>
            <w:r>
              <w:rPr>
                <w:noProof/>
                <w:webHidden/>
              </w:rPr>
              <w:fldChar w:fldCharType="end"/>
            </w:r>
          </w:hyperlink>
        </w:p>
        <w:p w14:paraId="7158F293" w14:textId="7C08A58B"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DE55C7">
              <w:rPr>
                <w:noProof/>
                <w:webHidden/>
              </w:rPr>
              <w:t>13</w:t>
            </w:r>
            <w:r>
              <w:rPr>
                <w:noProof/>
                <w:webHidden/>
              </w:rPr>
              <w:fldChar w:fldCharType="end"/>
            </w:r>
          </w:hyperlink>
        </w:p>
        <w:p w14:paraId="7C5EF785" w14:textId="5BC372ED"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DE55C7">
              <w:rPr>
                <w:noProof/>
                <w:webHidden/>
              </w:rPr>
              <w:t>14</w:t>
            </w:r>
            <w:r>
              <w:rPr>
                <w:noProof/>
                <w:webHidden/>
              </w:rPr>
              <w:fldChar w:fldCharType="end"/>
            </w:r>
          </w:hyperlink>
        </w:p>
        <w:p w14:paraId="624AAEE9" w14:textId="13D51E52"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DE55C7">
              <w:rPr>
                <w:noProof/>
                <w:webHidden/>
              </w:rPr>
              <w:t>14</w:t>
            </w:r>
            <w:r>
              <w:rPr>
                <w:noProof/>
                <w:webHidden/>
              </w:rPr>
              <w:fldChar w:fldCharType="end"/>
            </w:r>
          </w:hyperlink>
        </w:p>
        <w:p w14:paraId="66251BC0" w14:textId="772A573B"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DE55C7">
              <w:rPr>
                <w:noProof/>
                <w:webHidden/>
              </w:rPr>
              <w:t>14</w:t>
            </w:r>
            <w:r>
              <w:rPr>
                <w:noProof/>
                <w:webHidden/>
              </w:rPr>
              <w:fldChar w:fldCharType="end"/>
            </w:r>
          </w:hyperlink>
        </w:p>
        <w:p w14:paraId="38A67F4C" w14:textId="695B4146"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DE55C7">
              <w:rPr>
                <w:noProof/>
                <w:webHidden/>
              </w:rPr>
              <w:t>15</w:t>
            </w:r>
            <w:r>
              <w:rPr>
                <w:noProof/>
                <w:webHidden/>
              </w:rPr>
              <w:fldChar w:fldCharType="end"/>
            </w:r>
          </w:hyperlink>
        </w:p>
        <w:p w14:paraId="666E6BB0" w14:textId="0238548F"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DE55C7">
              <w:rPr>
                <w:noProof/>
                <w:webHidden/>
              </w:rPr>
              <w:t>15</w:t>
            </w:r>
            <w:r>
              <w:rPr>
                <w:noProof/>
                <w:webHidden/>
              </w:rPr>
              <w:fldChar w:fldCharType="end"/>
            </w:r>
          </w:hyperlink>
        </w:p>
        <w:p w14:paraId="35261A0D" w14:textId="07175EB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DE55C7">
              <w:rPr>
                <w:noProof/>
                <w:webHidden/>
              </w:rPr>
              <w:t>15</w:t>
            </w:r>
            <w:r>
              <w:rPr>
                <w:noProof/>
                <w:webHidden/>
              </w:rPr>
              <w:fldChar w:fldCharType="end"/>
            </w:r>
          </w:hyperlink>
        </w:p>
        <w:p w14:paraId="11C239C5" w14:textId="091F6CE4"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DE55C7">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5FE1F85" w:rsidR="009E68C5" w:rsidRPr="00DE55C7" w:rsidRDefault="009E68C5" w:rsidP="009F1AF9">
      <w:pPr>
        <w:rPr>
          <w:rFonts w:ascii="Arial" w:hAnsi="Arial" w:cs="Arial"/>
          <w:b/>
          <w:bCs/>
        </w:rPr>
      </w:pPr>
      <w:r w:rsidRPr="00DE55C7">
        <w:rPr>
          <w:rFonts w:ascii="Arial" w:hAnsi="Arial" w:cs="Arial"/>
          <w:b/>
          <w:bCs/>
        </w:rPr>
        <w:t xml:space="preserve">These Financial Regulations were adopted by the council at its meeting held on </w:t>
      </w:r>
      <w:r w:rsidR="003648C7">
        <w:rPr>
          <w:rFonts w:ascii="Arial" w:hAnsi="Arial" w:cs="Arial"/>
          <w:b/>
          <w:bCs/>
        </w:rPr>
        <w:t>2 September</w:t>
      </w:r>
      <w:r w:rsidR="00450A71" w:rsidRPr="00DE55C7">
        <w:rPr>
          <w:rFonts w:ascii="Arial" w:hAnsi="Arial" w:cs="Arial"/>
          <w:b/>
          <w:bCs/>
        </w:rPr>
        <w:t xml:space="preserve"> 202</w:t>
      </w:r>
      <w:r w:rsidR="003648C7">
        <w:rPr>
          <w:rFonts w:ascii="Arial" w:hAnsi="Arial" w:cs="Arial"/>
          <w:b/>
          <w:bCs/>
        </w:rPr>
        <w:t>5</w:t>
      </w:r>
      <w:r w:rsidRPr="00DE55C7">
        <w:rPr>
          <w:rFonts w:ascii="Arial" w:hAnsi="Arial" w:cs="Arial"/>
          <w:b/>
          <w:bCs/>
        </w:rPr>
        <w:t>.</w:t>
      </w:r>
    </w:p>
    <w:p w14:paraId="7C11AEF8" w14:textId="2C6F964E" w:rsidR="0050202C" w:rsidRPr="00DE55C7" w:rsidRDefault="003648C7" w:rsidP="0050202C">
      <w:pPr>
        <w:rPr>
          <w:rFonts w:ascii="Arial" w:hAnsi="Arial" w:cs="Arial"/>
          <w:b/>
          <w:bCs/>
        </w:rPr>
      </w:pPr>
      <w:r>
        <w:rPr>
          <w:rFonts w:ascii="Bradley Hand ITC" w:hAnsi="Bradley Hand ITC" w:cs="Arial"/>
          <w:b/>
          <w:bCs/>
          <w:sz w:val="28"/>
          <w:szCs w:val="28"/>
        </w:rPr>
        <w:t>K Lannon</w:t>
      </w:r>
      <w:r w:rsidR="00324F61">
        <w:rPr>
          <w:rFonts w:ascii="Bradley Hand ITC" w:hAnsi="Bradley Hand ITC" w:cs="Arial"/>
          <w:b/>
          <w:bCs/>
          <w:sz w:val="28"/>
          <w:szCs w:val="28"/>
        </w:rPr>
        <w:t xml:space="preserve">  </w:t>
      </w:r>
      <w:r w:rsidR="0050202C" w:rsidRPr="00DE55C7">
        <w:rPr>
          <w:rFonts w:ascii="Arial" w:hAnsi="Arial" w:cs="Arial"/>
          <w:b/>
          <w:bCs/>
        </w:rPr>
        <w:t xml:space="preserve">   Chairman</w:t>
      </w:r>
      <w:r w:rsidR="00324F61">
        <w:rPr>
          <w:rFonts w:ascii="Arial" w:hAnsi="Arial" w:cs="Arial"/>
          <w:b/>
          <w:bCs/>
        </w:rPr>
        <w:t xml:space="preserve"> (Acting)</w:t>
      </w:r>
    </w:p>
    <w:p w14:paraId="0DC69370" w14:textId="77777777" w:rsidR="0050202C" w:rsidRPr="00DE55C7" w:rsidRDefault="0050202C" w:rsidP="009F1AF9">
      <w:pPr>
        <w:rPr>
          <w:rFonts w:ascii="Arial" w:hAnsi="Arial" w:cs="Arial"/>
          <w:b/>
          <w:bCs/>
        </w:rPr>
      </w:pPr>
    </w:p>
    <w:p w14:paraId="6C45C393" w14:textId="77777777" w:rsidR="0050202C" w:rsidRPr="00DE55C7" w:rsidRDefault="0050202C" w:rsidP="009F1AF9">
      <w:pPr>
        <w:rPr>
          <w:rFonts w:ascii="Arial" w:hAnsi="Arial" w:cs="Arial"/>
          <w:b/>
          <w:bCs/>
        </w:rPr>
      </w:pPr>
    </w:p>
    <w:p w14:paraId="68160309" w14:textId="0806CDA1" w:rsidR="00F754A3" w:rsidRPr="00DE55C7" w:rsidRDefault="00F754A3" w:rsidP="009F1AF9">
      <w:pPr>
        <w:rPr>
          <w:rFonts w:ascii="Arial" w:hAnsi="Arial" w:cs="Arial"/>
          <w:b/>
          <w:bCs/>
        </w:rPr>
      </w:pPr>
      <w:r w:rsidRPr="00DE55C7">
        <w:rPr>
          <w:rFonts w:ascii="Arial" w:hAnsi="Arial" w:cs="Arial"/>
          <w:b/>
          <w:bCs/>
        </w:rPr>
        <w:t xml:space="preserve">To be reviewed </w:t>
      </w:r>
      <w:r w:rsidR="00221D26">
        <w:rPr>
          <w:rFonts w:ascii="Arial" w:hAnsi="Arial" w:cs="Arial"/>
          <w:b/>
          <w:bCs/>
        </w:rPr>
        <w:t>September</w:t>
      </w:r>
      <w:r w:rsidRPr="00DE55C7">
        <w:rPr>
          <w:rFonts w:ascii="Arial" w:hAnsi="Arial" w:cs="Arial"/>
          <w:b/>
          <w:bCs/>
        </w:rPr>
        <w:t xml:space="preserve"> 202</w:t>
      </w:r>
      <w:r w:rsidR="00D42CED">
        <w:rPr>
          <w:rFonts w:ascii="Arial" w:hAnsi="Arial" w:cs="Arial"/>
          <w:b/>
          <w:bCs/>
        </w:rPr>
        <w:t>6</w:t>
      </w:r>
      <w:r w:rsidRPr="00DE55C7">
        <w:rPr>
          <w:rFonts w:ascii="Arial" w:hAnsi="Arial" w:cs="Arial"/>
          <w:b/>
          <w:bCs/>
        </w:rPr>
        <w:t>.</w:t>
      </w:r>
    </w:p>
    <w:p w14:paraId="43703F1F" w14:textId="77777777" w:rsidR="00F754A3" w:rsidRDefault="00F754A3" w:rsidP="009F1AF9">
      <w:pPr>
        <w:rPr>
          <w:rFonts w:ascii="Arial" w:hAnsi="Arial" w:cs="Arial"/>
        </w:rPr>
      </w:pPr>
    </w:p>
    <w:p w14:paraId="0332E465" w14:textId="77777777" w:rsidR="007B730D" w:rsidRPr="009F1AF9" w:rsidRDefault="007B730D" w:rsidP="009F1AF9">
      <w:pPr>
        <w:rPr>
          <w:rFonts w:ascii="Arial" w:hAnsi="Arial" w:cs="Arial"/>
        </w:rPr>
      </w:pPr>
    </w:p>
    <w:p w14:paraId="673E82C1" w14:textId="69D91687" w:rsidR="009E68C5" w:rsidRPr="009F1AF9" w:rsidRDefault="009E68C5" w:rsidP="00DE55C7">
      <w:pPr>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C8BB14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739C67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B828626"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49FC21D"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027A84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28DA67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27F8F782"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7A1D7A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/budget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20DFB8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w:t>
      </w:r>
      <w:r w:rsidR="00D06D56">
        <w:rPr>
          <w:rFonts w:ascii="Arial" w:eastAsia="Calibri" w:hAnsi="Arial" w:cs="Arial"/>
        </w:rPr>
        <w:t>Finance Working Group</w:t>
      </w:r>
      <w:r w:rsidR="00955295" w:rsidRPr="009F1AF9">
        <w:rPr>
          <w:rFonts w:ascii="Arial" w:eastAsia="Calibri" w:hAnsi="Arial" w:cs="Arial"/>
        </w:rPr>
        <w:t xml:space="preserve"> at least annually in </w:t>
      </w:r>
      <w:r w:rsidR="000F10EA">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w:t>
      </w:r>
    </w:p>
    <w:p w14:paraId="2D28879B" w14:textId="0D41F35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94637">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16AE317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347D2A6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w:t>
      </w:r>
      <w:r w:rsidR="00570440">
        <w:rPr>
          <w:rFonts w:ascii="Arial" w:eastAsia="Calibri" w:hAnsi="Arial" w:cs="Arial"/>
        </w:rPr>
        <w:t>Octo</w:t>
      </w:r>
      <w:r w:rsidRPr="009F1AF9">
        <w:rPr>
          <w:rFonts w:ascii="Arial" w:eastAsia="Calibri" w:hAnsi="Arial" w:cs="Arial"/>
        </w:rPr>
        <w:t xml:space="preserve">ber each year. </w:t>
      </w:r>
    </w:p>
    <w:p w14:paraId="1BCAB99E" w14:textId="4F3A058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including any recommendations for the use or accumulation of reserves, shall be considered by the </w:t>
      </w:r>
      <w:r w:rsidR="00570440">
        <w:rPr>
          <w:rFonts w:ascii="Arial" w:eastAsia="Calibri" w:hAnsi="Arial" w:cs="Arial"/>
        </w:rPr>
        <w:t>Finance Working Group</w:t>
      </w:r>
      <w:r w:rsidRPr="009F1AF9">
        <w:rPr>
          <w:rFonts w:ascii="Arial" w:eastAsia="Calibri" w:hAnsi="Arial" w:cs="Arial"/>
        </w:rPr>
        <w:t xml:space="preserve"> and a recommendation made to the council.</w:t>
      </w:r>
    </w:p>
    <w:p w14:paraId="73030839" w14:textId="5E0172B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w:t>
      </w:r>
      <w:r w:rsidR="00570440">
        <w:rPr>
          <w:rFonts w:ascii="Arial" w:eastAsia="Calibri" w:hAnsi="Arial" w:cs="Arial"/>
        </w:rPr>
        <w:t>middle</w:t>
      </w:r>
      <w:r w:rsidRPr="009F1AF9">
        <w:rPr>
          <w:rFonts w:ascii="Arial" w:eastAsia="Calibri" w:hAnsi="Arial" w:cs="Arial"/>
        </w:rPr>
        <w:t xml:space="preserve"> of January for the ensuing financial year.  </w:t>
      </w:r>
    </w:p>
    <w:p w14:paraId="565F7468" w14:textId="2C6D531D"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77C34EE3"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6D5F8C" w:rsidRPr="006D5F8C">
        <w:rPr>
          <w:rFonts w:ascii="Arial" w:eastAsia="Calibri" w:hAnsi="Arial" w:cs="Arial"/>
          <w:b/>
          <w:bCs/>
          <w:highlight w:val="yellow"/>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B79B4C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84FA29D"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4931AFC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69FB959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5C4D8F3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BE1313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B8B9F9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A00CDD4"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56AE2C2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154BB69"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5CA83E8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94BE5A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w:t>
      </w:r>
      <w:r w:rsidR="00D22E75" w:rsidRPr="4C80E3E9">
        <w:rPr>
          <w:rFonts w:ascii="Arial" w:hAnsi="Arial" w:cs="Arial"/>
        </w:rPr>
        <w:t>may issue an official order unless instructed to do so in advance by a resolution of the council or make any contract on behalf of the council.</w:t>
      </w:r>
    </w:p>
    <w:p w14:paraId="0D756A47" w14:textId="1E05CE5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 except in an emergency.</w:t>
      </w:r>
    </w:p>
    <w:p w14:paraId="596BF224" w14:textId="5BE8AFF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45D8FE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4B5A3F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w:t>
      </w:r>
      <w:r w:rsidR="004C3A36">
        <w:rPr>
          <w:rFonts w:ascii="Arial" w:hAnsi="Arial" w:cs="Arial"/>
        </w:rPr>
        <w:t xml:space="preserve"> or email</w:t>
      </w:r>
      <w:r w:rsidRPr="4C80E3E9">
        <w:rPr>
          <w:rFonts w:ascii="Arial" w:hAnsi="Arial" w:cs="Arial"/>
        </w:rPr>
        <w:t xml:space="preserve"> shall be issued for all work, goods and services above £250 excluding VAT unless a formal contract is to be prepared or an official order would be inappropriate. Copies of orders shall be retained, along with evidence of receipt of goods.</w:t>
      </w:r>
    </w:p>
    <w:p w14:paraId="3EDFDBDD" w14:textId="2F8A0EA7"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68942EC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4C3A36">
        <w:rPr>
          <w:rFonts w:ascii="Arial" w:hAnsi="Arial" w:cs="Arial"/>
        </w:rPr>
        <w:t>TSB</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4C3A36">
        <w:rPr>
          <w:rFonts w:ascii="Arial" w:hAnsi="Arial" w:cs="Arial"/>
        </w:rPr>
        <w:t>tri-</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548FF633"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w:t>
      </w:r>
      <w:r w:rsidRPr="009F0D8A">
        <w:rPr>
          <w:rFonts w:ascii="Arial" w:hAnsi="Arial" w:cs="Arial"/>
        </w:rPr>
        <w:t xml:space="preserve">.  Wherever possible, more than one person should be involved in any payment, for example by dual </w:t>
      </w:r>
      <w:r w:rsidR="006D5F8C" w:rsidRPr="006D5F8C">
        <w:rPr>
          <w:rFonts w:ascii="Arial" w:hAnsi="Arial" w:cs="Arial"/>
          <w:highlight w:val="yellow"/>
        </w:rPr>
        <w:t>invoice signing</w:t>
      </w:r>
      <w:r w:rsidR="006D5F8C">
        <w:rPr>
          <w:rFonts w:ascii="Arial" w:hAnsi="Arial" w:cs="Arial"/>
        </w:rPr>
        <w:t xml:space="preserve"> </w:t>
      </w:r>
      <w:r w:rsidRPr="006D5F8C">
        <w:rPr>
          <w:rFonts w:ascii="Arial" w:hAnsi="Arial" w:cs="Arial"/>
          <w:strike/>
          <w:highlight w:val="yellow"/>
        </w:rPr>
        <w:t>online authorisation</w:t>
      </w:r>
      <w:r w:rsidRPr="006D5F8C">
        <w:rPr>
          <w:rFonts w:ascii="Arial" w:hAnsi="Arial" w:cs="Arial"/>
          <w:strike/>
        </w:rPr>
        <w:t xml:space="preserve"> </w:t>
      </w:r>
      <w:r w:rsidRPr="006D5F8C">
        <w:rPr>
          <w:rFonts w:ascii="Arial" w:hAnsi="Arial" w:cs="Arial"/>
          <w:strike/>
          <w:highlight w:val="yellow"/>
        </w:rPr>
        <w:t xml:space="preserve">or dual </w:t>
      </w:r>
      <w:r w:rsidR="00F372E1" w:rsidRPr="006D5F8C">
        <w:rPr>
          <w:rFonts w:ascii="Arial" w:hAnsi="Arial" w:cs="Arial"/>
          <w:strike/>
          <w:highlight w:val="yellow"/>
        </w:rPr>
        <w:t xml:space="preserve">cheque </w:t>
      </w:r>
      <w:r w:rsidRPr="006D5F8C">
        <w:rPr>
          <w:rFonts w:ascii="Arial" w:hAnsi="Arial" w:cs="Arial"/>
          <w:strike/>
          <w:highlight w:val="yellow"/>
        </w:rPr>
        <w:t>signing</w:t>
      </w:r>
      <w:r w:rsidR="00F372E1" w:rsidRPr="009F0D8A">
        <w:rPr>
          <w:rFonts w:ascii="Arial" w:hAnsi="Arial" w:cs="Arial"/>
        </w:rPr>
        <w:t>.</w:t>
      </w:r>
      <w:r w:rsidR="00324654" w:rsidRPr="009F0D8A">
        <w:t xml:space="preserve"> </w:t>
      </w:r>
      <w:r w:rsidR="00324654" w:rsidRPr="009F0D8A">
        <w:rPr>
          <w:rFonts w:ascii="Arial" w:hAnsi="Arial" w:cs="Arial"/>
        </w:rPr>
        <w:t>Even where</w:t>
      </w:r>
      <w:r w:rsidR="00324654" w:rsidRPr="009F1AF9">
        <w:rPr>
          <w:rFonts w:ascii="Arial" w:hAnsi="Arial" w:cs="Arial"/>
        </w:rPr>
        <w:t xml:space="preserve"> a purchase has been authorised, the payment must also be authorised and only authorised payments shall be approved or signed to allow the funds to leave the council’s bank.</w:t>
      </w:r>
    </w:p>
    <w:p w14:paraId="79F1BD26" w14:textId="23FA7C0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43F664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4C3A36">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19033EB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lastRenderedPageBreak/>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5DA4C12" w:rsidR="00C00FB5" w:rsidRPr="006D5F8C" w:rsidRDefault="00C00FB5" w:rsidP="009F1AF9">
      <w:pPr>
        <w:pStyle w:val="ListParagraph"/>
        <w:numPr>
          <w:ilvl w:val="1"/>
          <w:numId w:val="21"/>
        </w:numPr>
        <w:spacing w:after="120"/>
        <w:contextualSpacing w:val="0"/>
        <w:rPr>
          <w:rFonts w:ascii="Arial" w:hAnsi="Arial" w:cs="Arial"/>
          <w:highlight w:val="green"/>
        </w:rPr>
      </w:pPr>
      <w:r w:rsidRPr="006D5F8C">
        <w:rPr>
          <w:rFonts w:ascii="Arial" w:hAnsi="Arial" w:cs="Arial"/>
          <w:highlight w:val="green"/>
        </w:rPr>
        <w:t xml:space="preserve">A </w:t>
      </w:r>
      <w:r w:rsidR="00EC20AB" w:rsidRPr="006D5F8C">
        <w:rPr>
          <w:rFonts w:ascii="Arial" w:hAnsi="Arial" w:cs="Arial"/>
          <w:highlight w:val="green"/>
        </w:rPr>
        <w:t xml:space="preserve">copy </w:t>
      </w:r>
      <w:r w:rsidRPr="006D5F8C">
        <w:rPr>
          <w:rFonts w:ascii="Arial" w:hAnsi="Arial" w:cs="Arial"/>
          <w:highlight w:val="green"/>
        </w:rPr>
        <w:t xml:space="preserve">of </w:t>
      </w:r>
      <w:r w:rsidR="00EC20AB" w:rsidRPr="006D5F8C">
        <w:rPr>
          <w:rFonts w:ascii="Arial" w:hAnsi="Arial" w:cs="Arial"/>
          <w:highlight w:val="green"/>
        </w:rPr>
        <w:t xml:space="preserve">this schedule of </w:t>
      </w:r>
      <w:r w:rsidRPr="006D5F8C">
        <w:rPr>
          <w:rFonts w:ascii="Arial" w:hAnsi="Arial" w:cs="Arial"/>
          <w:highlight w:val="green"/>
        </w:rPr>
        <w:t xml:space="preserve">regular payments shall be signed by two members on each and every occasion when payment is </w:t>
      </w:r>
      <w:r w:rsidR="00E1469E" w:rsidRPr="006D5F8C">
        <w:rPr>
          <w:rFonts w:ascii="Arial" w:hAnsi="Arial" w:cs="Arial"/>
          <w:highlight w:val="green"/>
        </w:rPr>
        <w:t>made</w:t>
      </w:r>
      <w:r w:rsidRPr="006D5F8C">
        <w:rPr>
          <w:rFonts w:ascii="Arial" w:hAnsi="Arial" w:cs="Arial"/>
          <w:highlight w:val="green"/>
        </w:rPr>
        <w:t xml:space="preserve"> - </w:t>
      </w:r>
      <w:r w:rsidR="00E1469E" w:rsidRPr="006D5F8C">
        <w:rPr>
          <w:rFonts w:ascii="Arial" w:hAnsi="Arial" w:cs="Arial"/>
          <w:highlight w:val="green"/>
        </w:rPr>
        <w:t>to</w:t>
      </w:r>
      <w:r w:rsidRPr="006D5F8C">
        <w:rPr>
          <w:rFonts w:ascii="Arial" w:hAnsi="Arial" w:cs="Arial"/>
          <w:highlight w:val="green"/>
        </w:rPr>
        <w:t xml:space="preserve"> </w:t>
      </w:r>
      <w:r w:rsidR="00F63669" w:rsidRPr="006D5F8C">
        <w:rPr>
          <w:rFonts w:ascii="Arial" w:hAnsi="Arial" w:cs="Arial"/>
          <w:highlight w:val="green"/>
        </w:rPr>
        <w:t>reduce</w:t>
      </w:r>
      <w:r w:rsidRPr="006D5F8C">
        <w:rPr>
          <w:rFonts w:ascii="Arial" w:hAnsi="Arial" w:cs="Arial"/>
          <w:highlight w:val="green"/>
        </w:rPr>
        <w:t xml:space="preserve"> the risk of duplicate payments</w:t>
      </w:r>
      <w:r w:rsidR="00E1469E" w:rsidRPr="006D5F8C">
        <w:rPr>
          <w:rFonts w:ascii="Arial" w:hAnsi="Arial" w:cs="Arial"/>
          <w:highlight w:val="green"/>
        </w:rPr>
        <w:t>.</w:t>
      </w:r>
      <w:r w:rsidRPr="006D5F8C">
        <w:rPr>
          <w:rFonts w:ascii="Arial" w:hAnsi="Arial" w:cs="Arial"/>
          <w:highlight w:val="green"/>
        </w:rPr>
        <w:t xml:space="preserve"> </w:t>
      </w:r>
    </w:p>
    <w:p w14:paraId="59726350" w14:textId="1BB47AA8"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B4A5E0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9BC1FB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CCC8C3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FB9C53E"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8CCDF4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9D2ABB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04DE50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w:t>
      </w:r>
      <w:r w:rsidRPr="006D5F8C">
        <w:rPr>
          <w:rFonts w:ascii="Arial" w:hAnsi="Arial" w:cs="Arial"/>
          <w:highlight w:val="yellow"/>
        </w:rPr>
        <w:t xml:space="preserve">to </w:t>
      </w:r>
      <w:r w:rsidR="006D5F8C" w:rsidRPr="006D5F8C">
        <w:rPr>
          <w:rFonts w:ascii="Arial" w:hAnsi="Arial" w:cs="Arial"/>
          <w:highlight w:val="yellow"/>
        </w:rPr>
        <w:t>set up/</w:t>
      </w:r>
      <w:r w:rsidRPr="009F1AF9">
        <w:rPr>
          <w:rFonts w:ascii="Arial" w:hAnsi="Arial" w:cs="Arial"/>
        </w:rPr>
        <w:t xml:space="preserve">approve transactions on those </w:t>
      </w:r>
      <w:r w:rsidRPr="006D5F8C">
        <w:rPr>
          <w:rFonts w:ascii="Arial" w:hAnsi="Arial" w:cs="Arial"/>
          <w:highlight w:val="yellow"/>
        </w:rPr>
        <w:t xml:space="preserve">accounts </w:t>
      </w:r>
      <w:r w:rsidR="006D5F8C" w:rsidRPr="006D5F8C">
        <w:rPr>
          <w:rFonts w:ascii="Arial" w:hAnsi="Arial" w:cs="Arial"/>
          <w:highlight w:val="yellow"/>
        </w:rPr>
        <w:t>in the absence of the Clerk</w:t>
      </w:r>
      <w:r w:rsidR="006D5F8C">
        <w:rPr>
          <w:rFonts w:ascii="Arial" w:hAnsi="Arial" w:cs="Arial"/>
        </w:rPr>
        <w:t xml:space="preserve"> </w:t>
      </w:r>
      <w:r w:rsidRPr="009F1AF9">
        <w:rPr>
          <w:rFonts w:ascii="Arial" w:hAnsi="Arial" w:cs="Arial"/>
        </w:rPr>
        <w:t>and a minimum of two people will be</w:t>
      </w:r>
      <w:r w:rsidR="006D5F8C">
        <w:rPr>
          <w:rFonts w:ascii="Arial" w:hAnsi="Arial" w:cs="Arial"/>
        </w:rPr>
        <w:t xml:space="preserve"> </w:t>
      </w:r>
      <w:r w:rsidR="006D5F8C" w:rsidRPr="006D5F8C">
        <w:rPr>
          <w:rFonts w:ascii="Arial" w:hAnsi="Arial" w:cs="Arial"/>
          <w:highlight w:val="yellow"/>
        </w:rPr>
        <w:t xml:space="preserve">available if required to be </w:t>
      </w:r>
      <w:r w:rsidRPr="006D5F8C">
        <w:rPr>
          <w:rFonts w:ascii="Arial" w:hAnsi="Arial" w:cs="Arial"/>
          <w:highlight w:val="yellow"/>
        </w:rPr>
        <w:t>involved</w:t>
      </w:r>
      <w:r w:rsidRPr="009F1AF9">
        <w:rPr>
          <w:rFonts w:ascii="Arial" w:hAnsi="Arial" w:cs="Arial"/>
        </w:rPr>
        <w:t xml:space="preserve"> in any online </w:t>
      </w:r>
      <w:r w:rsidR="00146A26">
        <w:rPr>
          <w:rFonts w:ascii="Arial" w:hAnsi="Arial" w:cs="Arial"/>
        </w:rPr>
        <w:t>approval</w:t>
      </w:r>
      <w:r w:rsidRPr="009F1AF9">
        <w:rPr>
          <w:rFonts w:ascii="Arial" w:hAnsi="Arial" w:cs="Arial"/>
        </w:rPr>
        <w:t xml:space="preserve"> process.  The Clerk may be an authorised signatory, but no</w:t>
      </w:r>
      <w:r w:rsidR="006D5F8C">
        <w:rPr>
          <w:rFonts w:ascii="Arial" w:hAnsi="Arial" w:cs="Arial"/>
        </w:rPr>
        <w:t xml:space="preserve"> </w:t>
      </w:r>
      <w:r w:rsidR="006D5F8C" w:rsidRPr="006D5F8C">
        <w:rPr>
          <w:rFonts w:ascii="Arial" w:hAnsi="Arial" w:cs="Arial"/>
          <w:highlight w:val="yellow"/>
        </w:rPr>
        <w:t>member</w:t>
      </w:r>
      <w:r w:rsidRPr="009F1AF9">
        <w:rPr>
          <w:rFonts w:ascii="Arial" w:hAnsi="Arial" w:cs="Arial"/>
        </w:rPr>
        <w:t xml:space="preserve">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BCF7BB9" w:rsidR="00D22E75" w:rsidRPr="005E1BCB" w:rsidRDefault="00D22E75" w:rsidP="009F1AF9">
      <w:pPr>
        <w:pStyle w:val="ListParagraph"/>
        <w:numPr>
          <w:ilvl w:val="1"/>
          <w:numId w:val="21"/>
        </w:numPr>
        <w:spacing w:after="120"/>
        <w:ind w:left="850" w:hanging="510"/>
        <w:contextualSpacing w:val="0"/>
        <w:rPr>
          <w:rFonts w:ascii="Arial" w:hAnsi="Arial" w:cs="Arial"/>
          <w:highlight w:val="yellow"/>
        </w:rPr>
      </w:pPr>
      <w:r w:rsidRPr="009F1AF9">
        <w:rPr>
          <w:rFonts w:ascii="Arial" w:hAnsi="Arial" w:cs="Arial"/>
        </w:rPr>
        <w:lastRenderedPageBreak/>
        <w:t>The Service Administrator shall set up all items due for payment online</w:t>
      </w:r>
      <w:r w:rsidR="005E1BCB">
        <w:rPr>
          <w:rFonts w:ascii="Arial" w:hAnsi="Arial" w:cs="Arial"/>
        </w:rPr>
        <w:t xml:space="preserve"> </w:t>
      </w:r>
      <w:r w:rsidR="005E1BCB" w:rsidRPr="005E1BCB">
        <w:rPr>
          <w:rFonts w:ascii="Arial" w:hAnsi="Arial" w:cs="Arial"/>
          <w:highlight w:val="yellow"/>
        </w:rPr>
        <w:t>and authorise</w:t>
      </w:r>
      <w:r w:rsidRPr="009F1AF9">
        <w:rPr>
          <w:rFonts w:ascii="Arial" w:hAnsi="Arial" w:cs="Arial"/>
        </w:rPr>
        <w:t xml:space="preserve">.  A list of payments for approval, together with copies of the relevant invoices, shall be </w:t>
      </w:r>
      <w:r w:rsidR="005E1BCB">
        <w:rPr>
          <w:rFonts w:ascii="Arial" w:hAnsi="Arial" w:cs="Arial"/>
        </w:rPr>
        <w:t xml:space="preserve">available </w:t>
      </w:r>
      <w:r w:rsidR="005E1BCB" w:rsidRPr="005E1BCB">
        <w:rPr>
          <w:rFonts w:ascii="Arial" w:hAnsi="Arial" w:cs="Arial"/>
          <w:highlight w:val="yellow"/>
        </w:rPr>
        <w:t>on each agenda</w:t>
      </w:r>
      <w:r w:rsidR="005E1BCB">
        <w:rPr>
          <w:rFonts w:ascii="Arial" w:hAnsi="Arial" w:cs="Arial"/>
        </w:rPr>
        <w:t xml:space="preserve"> </w:t>
      </w:r>
      <w:r w:rsidRPr="005E1BCB">
        <w:rPr>
          <w:rFonts w:ascii="Arial" w:hAnsi="Arial" w:cs="Arial"/>
          <w:strike/>
          <w:highlight w:val="yellow"/>
        </w:rPr>
        <w:t>sent by email to</w:t>
      </w:r>
      <w:r w:rsidRPr="009F1AF9">
        <w:rPr>
          <w:rFonts w:ascii="Arial" w:hAnsi="Arial" w:cs="Arial"/>
        </w:rPr>
        <w:t xml:space="preserve"> </w:t>
      </w:r>
      <w:r w:rsidR="005E1BCB" w:rsidRPr="005E1BCB">
        <w:rPr>
          <w:rFonts w:ascii="Arial" w:hAnsi="Arial" w:cs="Arial"/>
          <w:highlight w:val="yellow"/>
        </w:rPr>
        <w:t>and</w:t>
      </w:r>
      <w:r w:rsidR="005E1BCB">
        <w:rPr>
          <w:rFonts w:ascii="Arial" w:hAnsi="Arial" w:cs="Arial"/>
        </w:rPr>
        <w:t xml:space="preserve"> </w:t>
      </w:r>
      <w:r w:rsidRPr="009F1AF9">
        <w:rPr>
          <w:rFonts w:ascii="Arial" w:hAnsi="Arial" w:cs="Arial"/>
        </w:rPr>
        <w:t xml:space="preserve">two </w:t>
      </w:r>
      <w:r w:rsidRPr="005E1BCB">
        <w:rPr>
          <w:rFonts w:ascii="Arial" w:hAnsi="Arial" w:cs="Arial"/>
          <w:strike/>
          <w:highlight w:val="yellow"/>
        </w:rPr>
        <w:t>authorised signatories</w:t>
      </w:r>
      <w:r w:rsidR="004C3A36">
        <w:rPr>
          <w:rFonts w:ascii="Arial" w:hAnsi="Arial" w:cs="Arial"/>
        </w:rPr>
        <w:t xml:space="preserve"> </w:t>
      </w:r>
      <w:r w:rsidR="005E1BCB" w:rsidRPr="005E1BCB">
        <w:rPr>
          <w:rFonts w:ascii="Arial" w:hAnsi="Arial" w:cs="Arial"/>
          <w:highlight w:val="yellow"/>
        </w:rPr>
        <w:t>members at the</w:t>
      </w:r>
      <w:r w:rsidR="005E1BCB">
        <w:rPr>
          <w:rFonts w:ascii="Arial" w:hAnsi="Arial" w:cs="Arial"/>
        </w:rPr>
        <w:t xml:space="preserve"> </w:t>
      </w:r>
      <w:r w:rsidR="004C3A36" w:rsidRPr="005E1BCB">
        <w:rPr>
          <w:rFonts w:ascii="Arial" w:hAnsi="Arial" w:cs="Arial"/>
          <w:strike/>
          <w:highlight w:val="yellow"/>
        </w:rPr>
        <w:t>or via the last</w:t>
      </w:r>
      <w:r w:rsidR="004C3A36">
        <w:rPr>
          <w:rFonts w:ascii="Arial" w:hAnsi="Arial" w:cs="Arial"/>
        </w:rPr>
        <w:t xml:space="preserve"> council meeting</w:t>
      </w:r>
      <w:r w:rsidR="005E1BCB">
        <w:rPr>
          <w:rFonts w:ascii="Arial" w:hAnsi="Arial" w:cs="Arial"/>
        </w:rPr>
        <w:t xml:space="preserve"> </w:t>
      </w:r>
      <w:r w:rsidR="005E1BCB" w:rsidRPr="005E1BCB">
        <w:rPr>
          <w:rFonts w:ascii="Arial" w:hAnsi="Arial" w:cs="Arial"/>
          <w:highlight w:val="yellow"/>
        </w:rPr>
        <w:t>to sign/initial payments for approval</w:t>
      </w:r>
      <w:r w:rsidR="004C3A36" w:rsidRPr="005E1BCB">
        <w:rPr>
          <w:rFonts w:ascii="Arial" w:hAnsi="Arial" w:cs="Arial"/>
          <w:highlight w:val="yellow"/>
        </w:rPr>
        <w:t>.</w:t>
      </w:r>
      <w:r w:rsidRPr="005E1BCB">
        <w:rPr>
          <w:rFonts w:ascii="Arial" w:hAnsi="Arial" w:cs="Arial"/>
          <w:highlight w:val="yellow"/>
        </w:rPr>
        <w:t xml:space="preserve"> </w:t>
      </w:r>
    </w:p>
    <w:p w14:paraId="650EAC7E" w14:textId="177EAB7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w:t>
      </w:r>
      <w:r w:rsidR="005E1BCB">
        <w:rPr>
          <w:rFonts w:ascii="Arial" w:hAnsi="Arial" w:cs="Arial"/>
        </w:rPr>
        <w:t xml:space="preserve"> due</w:t>
      </w:r>
      <w:r w:rsidRPr="009F1AF9">
        <w:rPr>
          <w:rFonts w:ascii="Arial" w:hAnsi="Arial" w:cs="Arial"/>
        </w:rPr>
        <w:t xml:space="preserve"> </w:t>
      </w:r>
      <w:r w:rsidR="005E1BCB" w:rsidRPr="005E1BCB">
        <w:rPr>
          <w:rFonts w:ascii="Arial" w:hAnsi="Arial" w:cs="Arial"/>
          <w:highlight w:val="yellow"/>
        </w:rPr>
        <w:t>and authorise</w:t>
      </w:r>
      <w:r w:rsidR="005E1BCB">
        <w:rPr>
          <w:rFonts w:ascii="Arial" w:hAnsi="Arial" w:cs="Arial"/>
        </w:rPr>
        <w:t xml:space="preserve"> </w:t>
      </w:r>
      <w:r w:rsidRPr="009F1AF9">
        <w:rPr>
          <w:rFonts w:ascii="Arial" w:hAnsi="Arial" w:cs="Arial"/>
        </w:rPr>
        <w:t>before the return of the Service Administrator.</w:t>
      </w:r>
    </w:p>
    <w:p w14:paraId="7EFC4CF7" w14:textId="68F8BDE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Two councillors </w:t>
      </w:r>
      <w:r w:rsidRPr="005E1BCB">
        <w:rPr>
          <w:rFonts w:ascii="Arial" w:hAnsi="Arial" w:cs="Arial"/>
          <w:strike/>
          <w:highlight w:val="yellow"/>
        </w:rPr>
        <w:t>who are</w:t>
      </w:r>
      <w:r w:rsidRPr="005E1BCB">
        <w:rPr>
          <w:rFonts w:ascii="Arial" w:hAnsi="Arial" w:cs="Arial"/>
          <w:strike/>
        </w:rPr>
        <w:t xml:space="preserve"> </w:t>
      </w:r>
      <w:r w:rsidRPr="005E1BCB">
        <w:rPr>
          <w:rFonts w:ascii="Arial" w:hAnsi="Arial" w:cs="Arial"/>
          <w:strike/>
          <w:highlight w:val="yellow"/>
        </w:rPr>
        <w:t>authorised signatories</w:t>
      </w:r>
      <w:r w:rsidRPr="009F1AF9">
        <w:rPr>
          <w:rFonts w:ascii="Arial" w:hAnsi="Arial" w:cs="Arial"/>
        </w:rPr>
        <w:t xml:space="preserve"> shall check the payment details against the invoices before approving each payment using the online banking system.</w:t>
      </w:r>
    </w:p>
    <w:p w14:paraId="30218EDA" w14:textId="4D24414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237E7D16" w:rsidR="00D22E75" w:rsidRPr="005E1BCB" w:rsidRDefault="00D22E75" w:rsidP="009F1AF9">
      <w:pPr>
        <w:pStyle w:val="ListParagraph"/>
        <w:numPr>
          <w:ilvl w:val="1"/>
          <w:numId w:val="21"/>
        </w:numPr>
        <w:spacing w:after="120"/>
        <w:contextualSpacing w:val="0"/>
        <w:rPr>
          <w:rFonts w:ascii="Arial" w:hAnsi="Arial" w:cs="Arial"/>
          <w:strike/>
          <w:highlight w:val="yellow"/>
        </w:rPr>
      </w:pPr>
      <w:r w:rsidRPr="005E1BCB">
        <w:rPr>
          <w:rFonts w:ascii="Arial" w:hAnsi="Arial" w:cs="Arial"/>
          <w:strike/>
          <w:highlight w:val="yellow"/>
        </w:rPr>
        <w:t>A full list of all payments made in a month shall be provided to the next council meeting.</w:t>
      </w:r>
    </w:p>
    <w:p w14:paraId="3AEC2354" w14:textId="0AA4C74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w:t>
      </w:r>
      <w:r w:rsidRPr="005E1BCB">
        <w:rPr>
          <w:rFonts w:ascii="Arial" w:hAnsi="Arial" w:cs="Arial"/>
          <w:strike/>
          <w:highlight w:val="yellow"/>
        </w:rPr>
        <w:t>two authorised members</w:t>
      </w:r>
      <w:r w:rsidR="005E1BCB">
        <w:rPr>
          <w:rFonts w:ascii="Arial" w:hAnsi="Arial" w:cs="Arial"/>
          <w:strike/>
        </w:rPr>
        <w:t xml:space="preserve"> </w:t>
      </w:r>
      <w:r w:rsidR="005E1BCB" w:rsidRPr="005E1BCB">
        <w:rPr>
          <w:rFonts w:ascii="Arial" w:hAnsi="Arial" w:cs="Arial"/>
          <w:highlight w:val="yellow"/>
        </w:rPr>
        <w:t>the Clerk</w:t>
      </w:r>
      <w:r w:rsidRPr="009F1AF9">
        <w:rPr>
          <w:rFonts w:ascii="Arial" w:hAnsi="Arial" w:cs="Arial"/>
        </w:rPr>
        <w:t xml:space="preserve">. The approval of the use of each variable direct debit shall be reviewed by the council at least every two years. </w:t>
      </w:r>
    </w:p>
    <w:p w14:paraId="10140EEE" w14:textId="5D6CD5E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w:t>
      </w:r>
      <w:r w:rsidRPr="005E1BCB">
        <w:rPr>
          <w:rFonts w:ascii="Arial" w:hAnsi="Arial" w:cs="Arial"/>
          <w:strike/>
          <w:highlight w:val="yellow"/>
        </w:rPr>
        <w:t>two</w:t>
      </w:r>
      <w:r w:rsidR="005E1BCB">
        <w:rPr>
          <w:rFonts w:ascii="Arial" w:hAnsi="Arial" w:cs="Arial"/>
          <w:strike/>
        </w:rPr>
        <w:t xml:space="preserve"> </w:t>
      </w:r>
      <w:r w:rsidR="005E1BCB" w:rsidRPr="005E1BCB">
        <w:rPr>
          <w:rFonts w:ascii="Arial" w:hAnsi="Arial" w:cs="Arial"/>
          <w:highlight w:val="yellow"/>
        </w:rPr>
        <w:t>one</w:t>
      </w:r>
      <w:r w:rsidRPr="009F1AF9">
        <w:rPr>
          <w:rFonts w:ascii="Arial" w:hAnsi="Arial" w:cs="Arial"/>
        </w:rPr>
        <w:t xml:space="preserve"> authorised bank </w:t>
      </w:r>
      <w:proofErr w:type="spellStart"/>
      <w:r w:rsidRPr="005E1BCB">
        <w:rPr>
          <w:rFonts w:ascii="Arial" w:hAnsi="Arial" w:cs="Arial"/>
          <w:highlight w:val="yellow"/>
        </w:rPr>
        <w:t>signator</w:t>
      </w:r>
      <w:r w:rsidR="005E1BCB" w:rsidRPr="005E1BCB">
        <w:rPr>
          <w:rFonts w:ascii="Arial" w:hAnsi="Arial" w:cs="Arial"/>
          <w:highlight w:val="yellow"/>
        </w:rPr>
        <w:t>y</w:t>
      </w:r>
      <w:r w:rsidRPr="005E1BCB">
        <w:rPr>
          <w:rFonts w:ascii="Arial" w:hAnsi="Arial" w:cs="Arial"/>
          <w:strike/>
          <w:highlight w:val="yellow"/>
        </w:rPr>
        <w:t>ies</w:t>
      </w:r>
      <w:proofErr w:type="spellEnd"/>
      <w:r w:rsidRPr="009F1AF9">
        <w:rPr>
          <w:rFonts w:ascii="Arial" w:hAnsi="Arial" w:cs="Arial"/>
        </w:rPr>
        <w:t xml:space="preserve">, evidence is retained </w:t>
      </w:r>
      <w:r w:rsidRPr="005E1BCB">
        <w:rPr>
          <w:rFonts w:ascii="Arial" w:hAnsi="Arial" w:cs="Arial"/>
          <w:strike/>
          <w:highlight w:val="yellow"/>
        </w:rPr>
        <w:t>and any payments are reported to the council at the next meeting</w:t>
      </w:r>
      <w:r w:rsidRPr="009F1AF9">
        <w:rPr>
          <w:rFonts w:ascii="Arial" w:hAnsi="Arial" w:cs="Arial"/>
        </w:rPr>
        <w:t xml:space="preserve">. The approval of the use of BACS or CHAPS shall be renewed by resolution of the council at least every two years. </w:t>
      </w:r>
    </w:p>
    <w:p w14:paraId="6C8D89E3" w14:textId="05736F4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w:t>
      </w:r>
      <w:r w:rsidRPr="005E1BCB">
        <w:rPr>
          <w:rFonts w:ascii="Arial" w:hAnsi="Arial" w:cs="Arial"/>
          <w:strike/>
          <w:highlight w:val="yellow"/>
        </w:rPr>
        <w:t>two members</w:t>
      </w:r>
      <w:r w:rsidR="005E1BCB" w:rsidRPr="005E1BCB">
        <w:rPr>
          <w:rFonts w:ascii="Arial" w:hAnsi="Arial" w:cs="Arial"/>
          <w:strike/>
          <w:highlight w:val="yellow"/>
        </w:rPr>
        <w:t xml:space="preserve"> </w:t>
      </w:r>
      <w:r w:rsidR="005E1BCB" w:rsidRPr="005E1BCB">
        <w:rPr>
          <w:rFonts w:ascii="Arial" w:hAnsi="Arial" w:cs="Arial"/>
          <w:highlight w:val="yellow"/>
        </w:rPr>
        <w:t>one person</w:t>
      </w:r>
      <w:r w:rsidRPr="009F1AF9">
        <w:rPr>
          <w:rFonts w:ascii="Arial" w:hAnsi="Arial" w:cs="Arial"/>
        </w:rPr>
        <w:t xml:space="preserve">, evidence of this is retained and any payments are reported to council when made. The approval of the use of a banker’s standing order shall be reviewed by the council at least every two years. </w:t>
      </w:r>
    </w:p>
    <w:p w14:paraId="0B7A1BA0" w14:textId="39EECE9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Pr="005E1BCB">
        <w:rPr>
          <w:rFonts w:ascii="Arial" w:hAnsi="Arial" w:cs="Arial"/>
          <w:strike/>
          <w:highlight w:val="yellow"/>
        </w:rPr>
        <w:t>two of</w:t>
      </w:r>
      <w:r w:rsidRPr="009F1AF9">
        <w:rPr>
          <w:rFonts w:ascii="Arial" w:hAnsi="Arial" w:cs="Arial"/>
        </w:rPr>
        <w:t xml:space="preserve"> the Clerk </w:t>
      </w:r>
      <w:r w:rsidRPr="007126E8">
        <w:rPr>
          <w:rFonts w:ascii="Arial" w:hAnsi="Arial" w:cs="Arial"/>
          <w:highlight w:val="yellow"/>
        </w:rPr>
        <w:t>and a member</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421F8DB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0E404482"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Pr="007126E8">
        <w:rPr>
          <w:rFonts w:ascii="Arial" w:hAnsi="Arial" w:cs="Arial"/>
          <w:strike/>
          <w:highlight w:val="yellow"/>
        </w:rPr>
        <w:t>two members</w:t>
      </w:r>
      <w:r w:rsidR="0035275C" w:rsidRPr="007126E8">
        <w:rPr>
          <w:rFonts w:ascii="Arial" w:hAnsi="Arial" w:cs="Arial"/>
          <w:strike/>
          <w:highlight w:val="yellow"/>
        </w:rPr>
        <w:t xml:space="preserve"> </w:t>
      </w:r>
      <w:r w:rsidRPr="007126E8">
        <w:rPr>
          <w:rFonts w:ascii="Arial" w:hAnsi="Arial" w:cs="Arial"/>
          <w:strike/>
          <w:highlight w:val="yellow"/>
        </w:rPr>
        <w:t>and countersigned by</w:t>
      </w:r>
      <w:r w:rsidRPr="009F1AF9">
        <w:rPr>
          <w:rFonts w:ascii="Arial" w:hAnsi="Arial" w:cs="Arial"/>
        </w:rPr>
        <w:t xml:space="preserve"> the Clerk</w:t>
      </w:r>
      <w:r w:rsidR="007126E8">
        <w:rPr>
          <w:rFonts w:ascii="Arial" w:hAnsi="Arial" w:cs="Arial"/>
        </w:rPr>
        <w:t xml:space="preserve"> </w:t>
      </w:r>
      <w:r w:rsidR="007126E8" w:rsidRPr="007126E8">
        <w:rPr>
          <w:rFonts w:ascii="Arial" w:hAnsi="Arial" w:cs="Arial"/>
          <w:highlight w:val="yellow"/>
        </w:rPr>
        <w:t>or an authorised member</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DD7E8E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04D9825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the RFO and will also be restricted to a single transaction maximum value of </w:t>
      </w:r>
      <w:r w:rsidRPr="007126E8">
        <w:rPr>
          <w:rFonts w:ascii="Arial" w:hAnsi="Arial" w:cs="Arial"/>
          <w:highlight w:val="yellow"/>
        </w:rPr>
        <w:t>£</w:t>
      </w:r>
      <w:r w:rsidR="007126E8" w:rsidRPr="007126E8">
        <w:rPr>
          <w:rFonts w:ascii="Arial" w:hAnsi="Arial" w:cs="Arial"/>
          <w:highlight w:val="yellow"/>
        </w:rPr>
        <w:t>750</w:t>
      </w:r>
      <w:r w:rsidR="007126E8">
        <w:rPr>
          <w:rFonts w:ascii="Arial" w:hAnsi="Arial" w:cs="Arial"/>
        </w:rPr>
        <w:t xml:space="preserve"> </w:t>
      </w:r>
      <w:r w:rsidR="007126E8" w:rsidRPr="007126E8">
        <w:rPr>
          <w:rFonts w:ascii="Arial" w:hAnsi="Arial" w:cs="Arial"/>
          <w:strike/>
          <w:highlight w:val="yellow"/>
        </w:rPr>
        <w:t>£500</w:t>
      </w:r>
      <w:r w:rsidR="007126E8">
        <w:rPr>
          <w:rFonts w:ascii="Arial" w:hAnsi="Arial" w:cs="Arial"/>
        </w:rPr>
        <w:t xml:space="preserve"> </w:t>
      </w:r>
      <w:r w:rsidRPr="009F1AF9">
        <w:rPr>
          <w:rFonts w:ascii="Arial" w:hAnsi="Arial" w:cs="Arial"/>
        </w:rPr>
        <w:t>unless authorised by council or finance committee in writing before any order is placed.</w:t>
      </w:r>
    </w:p>
    <w:p w14:paraId="229F618E" w14:textId="4EB92C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9F500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62379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under any circumstances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1D51BFEC"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3C8A66E5"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610681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175B34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5214EA8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w:t>
      </w:r>
      <w:r w:rsidRPr="009F1AF9">
        <w:rPr>
          <w:rFonts w:ascii="Arial" w:hAnsi="Arial" w:cs="Arial"/>
        </w:rPr>
        <w:lastRenderedPageBreak/>
        <w:t>of the Clerk.</w:t>
      </w:r>
      <w:r w:rsidR="00C31BB7" w:rsidRPr="009F1AF9">
        <w:rPr>
          <w:rFonts w:ascii="Arial" w:hAnsi="Arial" w:cs="Arial"/>
        </w:rPr>
        <w:t xml:space="preserve">  The RFO shall be responsible for the collection of all amounts due to the council.</w:t>
      </w:r>
    </w:p>
    <w:p w14:paraId="55CDABED" w14:textId="2F57B2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w:t>
      </w:r>
      <w:r w:rsidR="006A7F9E">
        <w:rPr>
          <w:rFonts w:ascii="Arial" w:hAnsi="Arial" w:cs="Arial"/>
        </w:rPr>
        <w:t xml:space="preserve"> </w:t>
      </w:r>
      <w:r w:rsidR="00252FF6" w:rsidRPr="009F1AF9">
        <w:rPr>
          <w:rFonts w:ascii="Arial" w:hAnsi="Arial" w:cs="Arial"/>
        </w:rPr>
        <w:t xml:space="preserve">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745D33D" w14:textId="61373C35" w:rsidR="007E6C3C" w:rsidRPr="00BC6B6F" w:rsidRDefault="007E6C3C" w:rsidP="00BC6B6F">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w:t>
      </w:r>
      <w:r w:rsidR="00BC6B6F">
        <w:rPr>
          <w:rFonts w:ascii="Arial" w:hAnsi="Arial" w:cs="Arial"/>
        </w:rPr>
        <w:t>system</w:t>
      </w:r>
      <w:r w:rsidR="007B2106" w:rsidRPr="009F1AF9">
        <w:rPr>
          <w:rFonts w:ascii="Arial" w:hAnsi="Arial" w:cs="Arial"/>
        </w:rPr>
        <w:t xml:space="preserve"> and that </w:t>
      </w:r>
      <w:r w:rsidRPr="009F1AF9">
        <w:rPr>
          <w:rFonts w:ascii="Arial" w:hAnsi="Arial" w:cs="Arial"/>
        </w:rPr>
        <w:t xml:space="preserve">any VAT Return </w:t>
      </w:r>
      <w:r w:rsidR="001103F9" w:rsidRPr="009F1AF9">
        <w:rPr>
          <w:rFonts w:ascii="Arial" w:hAnsi="Arial" w:cs="Arial"/>
        </w:rPr>
        <w:t>required is submitted form the s</w:t>
      </w:r>
      <w:r w:rsidR="00BC6B6F">
        <w:rPr>
          <w:rFonts w:ascii="Arial" w:hAnsi="Arial" w:cs="Arial"/>
        </w:rPr>
        <w:t xml:space="preserve">ystem.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4269409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BC6B6F">
        <w:rPr>
          <w:rFonts w:ascii="Arial" w:hAnsi="Arial" w:cs="Arial"/>
        </w:rPr>
        <w:t xml:space="preserve"> </w:t>
      </w:r>
      <w:r w:rsidRPr="009F1AF9">
        <w:rPr>
          <w:rFonts w:ascii="Arial" w:hAnsi="Arial" w:cs="Arial"/>
        </w:rPr>
        <w:t>shall be responsible for the care and custody of stores and equipment in that sectio</w:t>
      </w:r>
      <w:r w:rsidR="00BC6B6F">
        <w:rPr>
          <w:rFonts w:ascii="Arial" w:hAnsi="Arial" w:cs="Arial"/>
        </w:rPr>
        <w:t>n</w:t>
      </w:r>
      <w:r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DD2AD5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r w:rsidR="006A7F9E">
        <w:rPr>
          <w:rFonts w:ascii="Arial" w:hAnsi="Arial" w:cs="Arial"/>
        </w:rPr>
        <w:t>.</w:t>
      </w:r>
    </w:p>
    <w:p w14:paraId="73798DD7" w14:textId="0AEABB5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D8B0C68"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95D770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680D692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2B7DDDD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3633A8E5" w14:textId="307FAC59"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ACFB6D" w:rsidR="007E6C3C" w:rsidRPr="009F1AF9" w:rsidRDefault="00BC6B6F" w:rsidP="009F1AF9">
      <w:pPr>
        <w:pStyle w:val="ListParagraph"/>
        <w:numPr>
          <w:ilvl w:val="1"/>
          <w:numId w:val="21"/>
        </w:numPr>
        <w:spacing w:after="120"/>
        <w:contextualSpacing w:val="0"/>
        <w:rPr>
          <w:rFonts w:ascii="Arial" w:hAnsi="Arial" w:cs="Arial"/>
        </w:rPr>
      </w:pPr>
      <w:r>
        <w:rPr>
          <w:rFonts w:ascii="Arial" w:hAnsi="Arial" w:cs="Arial"/>
        </w:rPr>
        <w:t xml:space="preserve">Not applicable to VoAPC as it </w:t>
      </w:r>
      <w:r w:rsidR="006A7F9E">
        <w:rPr>
          <w:rFonts w:ascii="Arial" w:hAnsi="Arial" w:cs="Arial"/>
        </w:rPr>
        <w:t>is</w:t>
      </w:r>
      <w:r>
        <w:rPr>
          <w:rFonts w:ascii="Arial" w:hAnsi="Arial" w:cs="Arial"/>
        </w:rPr>
        <w:t xml:space="preserve"> not a registered</w:t>
      </w:r>
      <w:r w:rsidR="006A7F9E">
        <w:rPr>
          <w:rFonts w:ascii="Arial" w:hAnsi="Arial" w:cs="Arial"/>
        </w:rPr>
        <w:t xml:space="preserve"> charity.</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48F61F0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577412DF" w14:textId="77777777" w:rsidR="009F0D8A" w:rsidRDefault="00BC6B6F" w:rsidP="00BC6B6F">
      <w:pPr>
        <w:ind w:left="851" w:hanging="425"/>
        <w:rPr>
          <w:rFonts w:ascii="Arial" w:hAnsi="Arial" w:cs="Arial"/>
          <w:bCs/>
        </w:rPr>
      </w:pPr>
      <w:bookmarkStart w:id="510" w:name="_Toc164085319"/>
      <w:r>
        <w:rPr>
          <w:rFonts w:ascii="Arial" w:hAnsi="Arial" w:cs="Arial"/>
          <w:bCs/>
        </w:rPr>
        <w:lastRenderedPageBreak/>
        <w:t xml:space="preserve">19.4 </w:t>
      </w:r>
      <w:r w:rsidRPr="00F439DF">
        <w:rPr>
          <w:rFonts w:ascii="Arial" w:hAnsi="Arial" w:cs="Arial"/>
          <w:bCs/>
        </w:rPr>
        <w:t>In response to natural or national emergencies (such as a disease pandemic) in the UK and in the event that it is not possible to convene a meeting of the Parish Council in a reasonable time, the Parish Clerk shall have the delegated authority to make decisions on behalf of the Parish Council where such decisions cannot reasonably be deferred and must be made to in order to comply with commercial or statutory deadlines.  This will be carried out where possible by consultation with members by electronic means or telephone.  The Parish Clerk will further consult with the chairman for guidance if necessary.  The delegation does not extend to matters expressly reserved to the Parish Council in legislation or in its Standing Orders.  Any decision made under this delegation must be recorded in writing and must be published in accordance with the relevant regulations.  This delegated authority ceases upon the first meeting of the Parish Council, following return to ‘business as normal’.</w:t>
      </w:r>
    </w:p>
    <w:p w14:paraId="254932CC" w14:textId="284FFF15" w:rsidR="009F0D8A" w:rsidRPr="009F0D8A" w:rsidRDefault="009F0D8A" w:rsidP="00BC6B6F">
      <w:pPr>
        <w:ind w:left="851" w:hanging="425"/>
        <w:rPr>
          <w:rFonts w:ascii="Arial" w:hAnsi="Arial" w:cs="Arial"/>
          <w:bCs/>
          <w:i/>
          <w:iCs/>
        </w:rPr>
      </w:pPr>
      <w:r w:rsidRPr="009F0D8A">
        <w:rPr>
          <w:rFonts w:ascii="Arial" w:hAnsi="Arial" w:cs="Arial"/>
          <w:bCs/>
          <w:i/>
          <w:iCs/>
        </w:rPr>
        <w:t>Note:</w:t>
      </w:r>
    </w:p>
    <w:p w14:paraId="73899559" w14:textId="77777777" w:rsidR="009F0D8A" w:rsidRPr="009F0D8A" w:rsidRDefault="009F0D8A" w:rsidP="009F0D8A">
      <w:pPr>
        <w:rPr>
          <w:rFonts w:ascii="Arial" w:hAnsi="Arial" w:cs="Arial"/>
          <w:i/>
          <w:iCs/>
        </w:rPr>
      </w:pPr>
      <w:r w:rsidRPr="009F0D8A">
        <w:rPr>
          <w:rFonts w:ascii="Arial" w:hAnsi="Arial" w:cs="Arial"/>
          <w:i/>
          <w:iCs/>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46F1A63B" w14:textId="77777777" w:rsidR="009F0D8A" w:rsidRDefault="009F0D8A" w:rsidP="00BC6B6F">
      <w:pPr>
        <w:ind w:left="851" w:hanging="425"/>
        <w:rPr>
          <w:rFonts w:ascii="Arial" w:hAnsi="Arial" w:cs="Arial"/>
          <w:bCs/>
        </w:rPr>
      </w:pPr>
    </w:p>
    <w:p w14:paraId="067B4826" w14:textId="77777777" w:rsidR="009F0D8A" w:rsidRDefault="009F0D8A" w:rsidP="00BC6B6F">
      <w:pPr>
        <w:ind w:left="851" w:hanging="425"/>
        <w:rPr>
          <w:rFonts w:ascii="Arial" w:hAnsi="Arial" w:cs="Arial"/>
          <w:bCs/>
        </w:rPr>
      </w:pPr>
    </w:p>
    <w:p w14:paraId="6FEB153C" w14:textId="042E7CED" w:rsidR="001B6977" w:rsidRPr="009F1AF9" w:rsidRDefault="001B6977" w:rsidP="00BC6B6F">
      <w:pPr>
        <w:ind w:left="851" w:hanging="425"/>
        <w:rPr>
          <w:rFonts w:ascii="Arial" w:hAnsi="Arial" w:cs="Arial"/>
          <w:b/>
        </w:rPr>
      </w:pPr>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469ABC1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w:t>
      </w:r>
      <w:proofErr w:type="spellStart"/>
      <w:r w:rsidR="00A115CD">
        <w:rPr>
          <w:rFonts w:ascii="Arial" w:hAnsi="Arial" w:cs="Arial"/>
        </w:rPr>
        <w:t>VoAPC’s</w:t>
      </w:r>
      <w:proofErr w:type="spellEnd"/>
      <w:r w:rsidR="00A115CD">
        <w:rPr>
          <w:rFonts w:ascii="Arial" w:hAnsi="Arial" w:cs="Arial"/>
        </w:rPr>
        <w:t xml:space="preserve"> </w:t>
      </w:r>
      <w:r w:rsidRPr="009F1AF9">
        <w:rPr>
          <w:rFonts w:ascii="Arial" w:hAnsi="Arial" w:cs="Arial"/>
        </w:rPr>
        <w:t xml:space="preserve">Standing Order </w:t>
      </w:r>
      <w:r w:rsidR="00A115CD">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BE65" w14:textId="77777777" w:rsidR="00D81F01" w:rsidRDefault="00D81F01" w:rsidP="00225AAB">
      <w:r>
        <w:separator/>
      </w:r>
    </w:p>
  </w:endnote>
  <w:endnote w:type="continuationSeparator" w:id="0">
    <w:p w14:paraId="32D30C2D" w14:textId="77777777" w:rsidR="00D81F01" w:rsidRDefault="00D81F01" w:rsidP="00225AAB">
      <w:r>
        <w:continuationSeparator/>
      </w:r>
    </w:p>
  </w:endnote>
  <w:endnote w:type="continuationNotice" w:id="1">
    <w:p w14:paraId="00EEB9AE" w14:textId="77777777" w:rsidR="00D81F01" w:rsidRDefault="00D81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Klee One"/>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F4571" w14:textId="77777777" w:rsidR="00D81F01" w:rsidRDefault="00D81F01" w:rsidP="00225AAB">
      <w:r>
        <w:separator/>
      </w:r>
    </w:p>
  </w:footnote>
  <w:footnote w:type="continuationSeparator" w:id="0">
    <w:p w14:paraId="107FF185" w14:textId="77777777" w:rsidR="00D81F01" w:rsidRDefault="00D81F01" w:rsidP="00225AAB">
      <w:r>
        <w:continuationSeparator/>
      </w:r>
    </w:p>
  </w:footnote>
  <w:footnote w:type="continuationNotice" w:id="1">
    <w:p w14:paraId="073B88B0" w14:textId="77777777" w:rsidR="00D81F01" w:rsidRDefault="00D81F01">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97181"/>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0EA"/>
    <w:rsid w:val="000F1249"/>
    <w:rsid w:val="000F237E"/>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A49"/>
    <w:rsid w:val="001B2E69"/>
    <w:rsid w:val="001B6977"/>
    <w:rsid w:val="001C2C5E"/>
    <w:rsid w:val="001C3770"/>
    <w:rsid w:val="001C3AFC"/>
    <w:rsid w:val="001C4D8C"/>
    <w:rsid w:val="001C62FF"/>
    <w:rsid w:val="001D4D32"/>
    <w:rsid w:val="001D515B"/>
    <w:rsid w:val="001D554C"/>
    <w:rsid w:val="001E3E52"/>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1D26"/>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7192"/>
    <w:rsid w:val="00282839"/>
    <w:rsid w:val="00282C29"/>
    <w:rsid w:val="002852E7"/>
    <w:rsid w:val="002918EE"/>
    <w:rsid w:val="00292C38"/>
    <w:rsid w:val="00292FAF"/>
    <w:rsid w:val="00294637"/>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14DB1"/>
    <w:rsid w:val="003205C9"/>
    <w:rsid w:val="00323DFD"/>
    <w:rsid w:val="00324654"/>
    <w:rsid w:val="00324704"/>
    <w:rsid w:val="00324A25"/>
    <w:rsid w:val="00324F61"/>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75C"/>
    <w:rsid w:val="00352BD6"/>
    <w:rsid w:val="003567A8"/>
    <w:rsid w:val="00356C52"/>
    <w:rsid w:val="0036018F"/>
    <w:rsid w:val="003619D2"/>
    <w:rsid w:val="00361C2B"/>
    <w:rsid w:val="003648C7"/>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0A71"/>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B7B22"/>
    <w:rsid w:val="004C3067"/>
    <w:rsid w:val="004C3788"/>
    <w:rsid w:val="004C3A36"/>
    <w:rsid w:val="004C62AD"/>
    <w:rsid w:val="004D0DDB"/>
    <w:rsid w:val="004D5E0E"/>
    <w:rsid w:val="004E0329"/>
    <w:rsid w:val="004E130D"/>
    <w:rsid w:val="004E2382"/>
    <w:rsid w:val="004F1CEC"/>
    <w:rsid w:val="004F4E16"/>
    <w:rsid w:val="004F7769"/>
    <w:rsid w:val="0050202C"/>
    <w:rsid w:val="00503D57"/>
    <w:rsid w:val="00505A6D"/>
    <w:rsid w:val="0050635E"/>
    <w:rsid w:val="00521F0D"/>
    <w:rsid w:val="00522D9C"/>
    <w:rsid w:val="005307F8"/>
    <w:rsid w:val="00534235"/>
    <w:rsid w:val="005416DF"/>
    <w:rsid w:val="005428FB"/>
    <w:rsid w:val="00551C18"/>
    <w:rsid w:val="005546A7"/>
    <w:rsid w:val="005547A1"/>
    <w:rsid w:val="00556693"/>
    <w:rsid w:val="00563B0B"/>
    <w:rsid w:val="0056608B"/>
    <w:rsid w:val="00566FB0"/>
    <w:rsid w:val="0057044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1BCB"/>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0E9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A7F9E"/>
    <w:rsid w:val="006B0E13"/>
    <w:rsid w:val="006B3547"/>
    <w:rsid w:val="006B758B"/>
    <w:rsid w:val="006C0468"/>
    <w:rsid w:val="006C367C"/>
    <w:rsid w:val="006C44AF"/>
    <w:rsid w:val="006C4C04"/>
    <w:rsid w:val="006D03C3"/>
    <w:rsid w:val="006D08E2"/>
    <w:rsid w:val="006D1846"/>
    <w:rsid w:val="006D308C"/>
    <w:rsid w:val="006D5F8C"/>
    <w:rsid w:val="006D7FE3"/>
    <w:rsid w:val="006E0C9A"/>
    <w:rsid w:val="006E5EC6"/>
    <w:rsid w:val="006F0348"/>
    <w:rsid w:val="006F06C2"/>
    <w:rsid w:val="006F32EF"/>
    <w:rsid w:val="006F479F"/>
    <w:rsid w:val="006F6995"/>
    <w:rsid w:val="0070107D"/>
    <w:rsid w:val="00701F5C"/>
    <w:rsid w:val="007021AD"/>
    <w:rsid w:val="007029A7"/>
    <w:rsid w:val="00703AE6"/>
    <w:rsid w:val="00705313"/>
    <w:rsid w:val="0071081F"/>
    <w:rsid w:val="007126E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32B4"/>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3F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6E4B"/>
    <w:rsid w:val="008D7C0F"/>
    <w:rsid w:val="008E0388"/>
    <w:rsid w:val="008E1A03"/>
    <w:rsid w:val="008E464B"/>
    <w:rsid w:val="008E6802"/>
    <w:rsid w:val="008F02AC"/>
    <w:rsid w:val="008F4195"/>
    <w:rsid w:val="008F4F0D"/>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A37D7"/>
    <w:rsid w:val="009B192B"/>
    <w:rsid w:val="009B2323"/>
    <w:rsid w:val="009B782B"/>
    <w:rsid w:val="009C02B8"/>
    <w:rsid w:val="009C1F16"/>
    <w:rsid w:val="009C3576"/>
    <w:rsid w:val="009C39DD"/>
    <w:rsid w:val="009C47AF"/>
    <w:rsid w:val="009E2385"/>
    <w:rsid w:val="009E50BD"/>
    <w:rsid w:val="009E68C5"/>
    <w:rsid w:val="009F0D8A"/>
    <w:rsid w:val="009F1AF9"/>
    <w:rsid w:val="009F243A"/>
    <w:rsid w:val="009F4F96"/>
    <w:rsid w:val="009F5332"/>
    <w:rsid w:val="009F54D1"/>
    <w:rsid w:val="009F5ED3"/>
    <w:rsid w:val="00A00AB5"/>
    <w:rsid w:val="00A00B9F"/>
    <w:rsid w:val="00A01D5A"/>
    <w:rsid w:val="00A025DD"/>
    <w:rsid w:val="00A04CB3"/>
    <w:rsid w:val="00A115CD"/>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21B4"/>
    <w:rsid w:val="00B94C10"/>
    <w:rsid w:val="00B94FEE"/>
    <w:rsid w:val="00B95962"/>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B6F"/>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0901"/>
    <w:rsid w:val="00CF1B04"/>
    <w:rsid w:val="00CF5211"/>
    <w:rsid w:val="00CF57AE"/>
    <w:rsid w:val="00CF7578"/>
    <w:rsid w:val="00D000F2"/>
    <w:rsid w:val="00D00D6F"/>
    <w:rsid w:val="00D04B81"/>
    <w:rsid w:val="00D056A8"/>
    <w:rsid w:val="00D06975"/>
    <w:rsid w:val="00D06D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2CED"/>
    <w:rsid w:val="00D45BF0"/>
    <w:rsid w:val="00D47E18"/>
    <w:rsid w:val="00D521C8"/>
    <w:rsid w:val="00D55388"/>
    <w:rsid w:val="00D61CC8"/>
    <w:rsid w:val="00D6226D"/>
    <w:rsid w:val="00D71C8E"/>
    <w:rsid w:val="00D72EC7"/>
    <w:rsid w:val="00D76D8B"/>
    <w:rsid w:val="00D8180E"/>
    <w:rsid w:val="00D81F01"/>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2920"/>
    <w:rsid w:val="00DE314A"/>
    <w:rsid w:val="00DE31F7"/>
    <w:rsid w:val="00DE55C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69C1"/>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54A3"/>
    <w:rsid w:val="00F760CA"/>
    <w:rsid w:val="00F82A70"/>
    <w:rsid w:val="00F82AC6"/>
    <w:rsid w:val="00F82E91"/>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50A69D76-0D6B-421E-9C8E-2B572261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6080</Words>
  <Characters>31740</Characters>
  <Application>Microsoft Office Word</Application>
  <DocSecurity>0</DocSecurity>
  <Lines>610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Ian Hanstead</cp:lastModifiedBy>
  <cp:revision>2</cp:revision>
  <cp:lastPrinted>2024-09-20T11:17:00Z</cp:lastPrinted>
  <dcterms:created xsi:type="dcterms:W3CDTF">2026-02-19T12:14:00Z</dcterms:created>
  <dcterms:modified xsi:type="dcterms:W3CDTF">2026-02-19T12:14:00Z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